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49" w:rsidRPr="00EC649C" w:rsidRDefault="00266049" w:rsidP="00EC649C">
      <w:pPr>
        <w:spacing w:after="0"/>
        <w:jc w:val="center"/>
        <w:rPr>
          <w:rFonts w:ascii="Cambria" w:hAnsi="Cambria"/>
          <w:sz w:val="24"/>
          <w:szCs w:val="24"/>
        </w:rPr>
      </w:pPr>
      <w:r w:rsidRPr="00EC649C">
        <w:rPr>
          <w:rFonts w:ascii="Cambria" w:hAnsi="Cambria"/>
          <w:sz w:val="24"/>
          <w:szCs w:val="24"/>
        </w:rPr>
        <w:t xml:space="preserve">UCHWAŁA NR  </w:t>
      </w:r>
      <w:r w:rsidR="00EC649C">
        <w:rPr>
          <w:rFonts w:ascii="Cambria" w:hAnsi="Cambria"/>
          <w:sz w:val="24"/>
          <w:szCs w:val="24"/>
        </w:rPr>
        <w:t>III.20.2024</w:t>
      </w:r>
    </w:p>
    <w:p w:rsidR="00266049" w:rsidRPr="00EC649C" w:rsidRDefault="00266049" w:rsidP="00EC649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EC649C">
        <w:rPr>
          <w:rFonts w:ascii="Cambria" w:hAnsi="Cambria"/>
          <w:sz w:val="24"/>
          <w:szCs w:val="24"/>
        </w:rPr>
        <w:t>RADY GMINY W IMIELNIE</w:t>
      </w:r>
    </w:p>
    <w:p w:rsidR="00266049" w:rsidRPr="00EC649C" w:rsidRDefault="00266049" w:rsidP="00EC649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EC649C">
        <w:rPr>
          <w:rFonts w:ascii="Cambria" w:hAnsi="Cambria"/>
          <w:sz w:val="24"/>
          <w:szCs w:val="24"/>
        </w:rPr>
        <w:t xml:space="preserve">z dnia </w:t>
      </w:r>
      <w:r w:rsidR="00EC649C">
        <w:rPr>
          <w:rFonts w:ascii="Cambria" w:hAnsi="Cambria"/>
          <w:sz w:val="24"/>
          <w:szCs w:val="24"/>
        </w:rPr>
        <w:t>26 czerwca 2</w:t>
      </w:r>
      <w:r w:rsidRPr="00EC649C">
        <w:rPr>
          <w:rFonts w:ascii="Cambria" w:hAnsi="Cambria"/>
          <w:sz w:val="24"/>
          <w:szCs w:val="24"/>
        </w:rPr>
        <w:t>024r</w:t>
      </w:r>
      <w:r w:rsidR="00EC649C">
        <w:rPr>
          <w:rFonts w:ascii="Cambria" w:hAnsi="Cambria"/>
          <w:sz w:val="24"/>
          <w:szCs w:val="24"/>
        </w:rPr>
        <w:t>.</w:t>
      </w:r>
    </w:p>
    <w:p w:rsidR="00266049" w:rsidRPr="00EC649C" w:rsidRDefault="00266049" w:rsidP="00EC649C">
      <w:pPr>
        <w:rPr>
          <w:rFonts w:ascii="Cambria" w:hAnsi="Cambria"/>
          <w:b/>
          <w:sz w:val="24"/>
          <w:szCs w:val="24"/>
        </w:rPr>
      </w:pPr>
    </w:p>
    <w:p w:rsidR="00266049" w:rsidRPr="00EC649C" w:rsidRDefault="00266049" w:rsidP="00266049">
      <w:pPr>
        <w:jc w:val="both"/>
        <w:rPr>
          <w:rFonts w:ascii="Cambria" w:hAnsi="Cambria"/>
          <w:sz w:val="24"/>
          <w:szCs w:val="24"/>
        </w:rPr>
      </w:pPr>
      <w:r w:rsidRPr="00EC649C">
        <w:rPr>
          <w:rFonts w:ascii="Cambria" w:hAnsi="Cambria"/>
          <w:sz w:val="24"/>
          <w:szCs w:val="24"/>
        </w:rPr>
        <w:t>w sprawie udzielenia pomocy finansowej Powiatowi Jędrzejowskiemu na organizację XX Dożynek Powiatowych w 2024 roku</w:t>
      </w:r>
    </w:p>
    <w:p w:rsidR="00266049" w:rsidRDefault="00266049" w:rsidP="009834AD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  <w:r w:rsidRPr="00EC649C">
        <w:rPr>
          <w:rFonts w:ascii="Cambria" w:hAnsi="Cambria"/>
          <w:sz w:val="24"/>
          <w:szCs w:val="24"/>
        </w:rPr>
        <w:t>Na podstawie art. 10 ust. 2  oraz art. 18 ust. 2 pkt 15</w:t>
      </w:r>
      <w:r w:rsidR="009834AD">
        <w:rPr>
          <w:rFonts w:ascii="Cambria" w:hAnsi="Cambria"/>
          <w:sz w:val="24"/>
          <w:szCs w:val="24"/>
        </w:rPr>
        <w:t xml:space="preserve"> ustawy z dnia 8 marca 1990</w:t>
      </w:r>
      <w:r w:rsidRPr="00EC649C">
        <w:rPr>
          <w:rFonts w:ascii="Cambria" w:hAnsi="Cambria"/>
          <w:sz w:val="24"/>
          <w:szCs w:val="24"/>
        </w:rPr>
        <w:t>r</w:t>
      </w:r>
      <w:r w:rsidR="009834AD">
        <w:rPr>
          <w:rFonts w:ascii="Cambria" w:hAnsi="Cambria"/>
          <w:sz w:val="24"/>
          <w:szCs w:val="24"/>
        </w:rPr>
        <w:t>.</w:t>
      </w:r>
      <w:r w:rsidRPr="00EC649C">
        <w:rPr>
          <w:rFonts w:ascii="Cambria" w:hAnsi="Cambria"/>
          <w:sz w:val="24"/>
          <w:szCs w:val="24"/>
        </w:rPr>
        <w:t xml:space="preserve"> o samorządzie gminnym (tj. Dz. U. z 2024r</w:t>
      </w:r>
      <w:r w:rsidR="009834AD">
        <w:rPr>
          <w:rFonts w:ascii="Cambria" w:hAnsi="Cambria"/>
          <w:sz w:val="24"/>
          <w:szCs w:val="24"/>
        </w:rPr>
        <w:t>.</w:t>
      </w:r>
      <w:r w:rsidRPr="00EC649C">
        <w:rPr>
          <w:rFonts w:ascii="Cambria" w:hAnsi="Cambria"/>
          <w:sz w:val="24"/>
          <w:szCs w:val="24"/>
        </w:rPr>
        <w:t xml:space="preserve"> poz. 609 z póź</w:t>
      </w:r>
      <w:r w:rsidR="009834AD">
        <w:rPr>
          <w:rFonts w:ascii="Cambria" w:hAnsi="Cambria"/>
          <w:sz w:val="24"/>
          <w:szCs w:val="24"/>
        </w:rPr>
        <w:t>n. zm.</w:t>
      </w:r>
      <w:r w:rsidRPr="00EC649C">
        <w:rPr>
          <w:rFonts w:ascii="Cambria" w:hAnsi="Cambria"/>
          <w:sz w:val="24"/>
          <w:szCs w:val="24"/>
        </w:rPr>
        <w:t xml:space="preserve">), art. 216 ust. 2 pkt 5 </w:t>
      </w:r>
      <w:r w:rsidR="009834AD">
        <w:rPr>
          <w:rFonts w:ascii="Cambria" w:hAnsi="Cambria"/>
          <w:sz w:val="24"/>
          <w:szCs w:val="24"/>
        </w:rPr>
        <w:t xml:space="preserve">       </w:t>
      </w:r>
      <w:r w:rsidRPr="00EC649C">
        <w:rPr>
          <w:rFonts w:ascii="Cambria" w:hAnsi="Cambria"/>
          <w:sz w:val="24"/>
          <w:szCs w:val="24"/>
        </w:rPr>
        <w:t>oraz art. 220 ust. 1 i 2 ustawy z dnia 27 sierpnia 200</w:t>
      </w:r>
      <w:r w:rsidR="009834AD">
        <w:rPr>
          <w:rFonts w:ascii="Cambria" w:hAnsi="Cambria"/>
          <w:sz w:val="24"/>
          <w:szCs w:val="24"/>
        </w:rPr>
        <w:t xml:space="preserve">9 roku o finansach publicznych (t.j. </w:t>
      </w:r>
      <w:r w:rsidRPr="00EC649C">
        <w:rPr>
          <w:rFonts w:ascii="Cambria" w:hAnsi="Cambria"/>
          <w:sz w:val="24"/>
          <w:szCs w:val="24"/>
        </w:rPr>
        <w:t>Dz.</w:t>
      </w:r>
      <w:r w:rsidR="009834AD">
        <w:rPr>
          <w:rFonts w:ascii="Cambria" w:hAnsi="Cambria"/>
          <w:sz w:val="24"/>
          <w:szCs w:val="24"/>
        </w:rPr>
        <w:t xml:space="preserve"> </w:t>
      </w:r>
      <w:r w:rsidRPr="00EC649C">
        <w:rPr>
          <w:rFonts w:ascii="Cambria" w:hAnsi="Cambria"/>
          <w:sz w:val="24"/>
          <w:szCs w:val="24"/>
        </w:rPr>
        <w:t>U. z 2023 r. poz. 1270  z późn. zm.) Rada Gminy w Imielnie uchwala, co następuje:</w:t>
      </w:r>
    </w:p>
    <w:p w:rsidR="009834AD" w:rsidRPr="009834AD" w:rsidRDefault="009834AD" w:rsidP="009834AD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266049" w:rsidRPr="00EC649C" w:rsidRDefault="00266049" w:rsidP="00266049">
      <w:pPr>
        <w:jc w:val="both"/>
        <w:rPr>
          <w:rFonts w:ascii="Cambria" w:hAnsi="Cambria"/>
          <w:sz w:val="24"/>
          <w:szCs w:val="24"/>
        </w:rPr>
      </w:pPr>
      <w:r w:rsidRPr="00EC649C">
        <w:rPr>
          <w:rFonts w:ascii="Cambria" w:hAnsi="Cambria"/>
          <w:sz w:val="24"/>
          <w:szCs w:val="24"/>
        </w:rPr>
        <w:t>§ 1.  Udziela się pomocy finansowej w kwocie 2000,00 zł (słownie: dwa tysiące złotych) dla Powiatu Jędrzejowskiego na organizację XX Dożynek Powiatowych w 2024r.</w:t>
      </w:r>
    </w:p>
    <w:p w:rsidR="00266049" w:rsidRPr="00EC649C" w:rsidRDefault="00266049" w:rsidP="00266049">
      <w:pPr>
        <w:jc w:val="both"/>
        <w:rPr>
          <w:rFonts w:ascii="Cambria" w:hAnsi="Cambria"/>
          <w:sz w:val="24"/>
          <w:szCs w:val="24"/>
        </w:rPr>
      </w:pPr>
      <w:r w:rsidRPr="00EC649C">
        <w:rPr>
          <w:rFonts w:ascii="Cambria" w:hAnsi="Cambria"/>
          <w:sz w:val="24"/>
          <w:szCs w:val="24"/>
        </w:rPr>
        <w:t>§ 2. Wykonanie uchwały powierza się Wójtowi Gminy Imielno.</w:t>
      </w:r>
      <w:bookmarkStart w:id="0" w:name="_GoBack"/>
      <w:bookmarkEnd w:id="0"/>
    </w:p>
    <w:p w:rsidR="00266049" w:rsidRPr="00EC649C" w:rsidRDefault="00266049" w:rsidP="00266049">
      <w:pPr>
        <w:jc w:val="both"/>
        <w:rPr>
          <w:rFonts w:ascii="Cambria" w:hAnsi="Cambria"/>
          <w:sz w:val="24"/>
          <w:szCs w:val="24"/>
        </w:rPr>
      </w:pPr>
      <w:r w:rsidRPr="00EC649C">
        <w:rPr>
          <w:rFonts w:ascii="Cambria" w:hAnsi="Cambria"/>
          <w:sz w:val="24"/>
          <w:szCs w:val="24"/>
        </w:rPr>
        <w:t>§ 3. Uchwała wchodzi w życie z dniem podjęcia.</w:t>
      </w:r>
    </w:p>
    <w:p w:rsidR="00C115ED" w:rsidRDefault="00C115ED"/>
    <w:sectPr w:rsidR="00C11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4F"/>
    <w:rsid w:val="00266049"/>
    <w:rsid w:val="002B694F"/>
    <w:rsid w:val="008471DB"/>
    <w:rsid w:val="009834AD"/>
    <w:rsid w:val="00C115ED"/>
    <w:rsid w:val="00EC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456D8-783E-4119-A0AD-F197E9A1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4</cp:revision>
  <dcterms:created xsi:type="dcterms:W3CDTF">2024-06-18T09:14:00Z</dcterms:created>
  <dcterms:modified xsi:type="dcterms:W3CDTF">2024-06-18T11:01:00Z</dcterms:modified>
</cp:coreProperties>
</file>