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4700" w14:textId="613E0CB6" w:rsidR="001946FE" w:rsidRPr="002B5925" w:rsidRDefault="001946FE" w:rsidP="006E1662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2B5925">
        <w:rPr>
          <w:rFonts w:ascii="Cambria" w:hAnsi="Cambria"/>
          <w:sz w:val="24"/>
          <w:szCs w:val="24"/>
        </w:rPr>
        <w:t xml:space="preserve">UCHWAŁA NR </w:t>
      </w:r>
      <w:r w:rsidR="002B5925" w:rsidRPr="002B5925">
        <w:rPr>
          <w:rFonts w:ascii="Cambria" w:hAnsi="Cambria"/>
          <w:sz w:val="24"/>
          <w:szCs w:val="24"/>
        </w:rPr>
        <w:t>IV.30.</w:t>
      </w:r>
      <w:r w:rsidRPr="002B5925">
        <w:rPr>
          <w:rFonts w:ascii="Cambria" w:hAnsi="Cambria"/>
          <w:sz w:val="24"/>
          <w:szCs w:val="24"/>
        </w:rPr>
        <w:t>2024</w:t>
      </w:r>
    </w:p>
    <w:p w14:paraId="3AA17B08" w14:textId="013D77B3" w:rsidR="001946FE" w:rsidRPr="002B5925" w:rsidRDefault="001946FE" w:rsidP="006E1662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2B5925">
        <w:rPr>
          <w:rFonts w:ascii="Cambria" w:hAnsi="Cambria"/>
          <w:sz w:val="24"/>
          <w:szCs w:val="24"/>
        </w:rPr>
        <w:t xml:space="preserve">RADY GMINY </w:t>
      </w:r>
      <w:r w:rsidR="0096787F" w:rsidRPr="002B5925">
        <w:rPr>
          <w:rFonts w:ascii="Cambria" w:hAnsi="Cambria"/>
          <w:sz w:val="24"/>
          <w:szCs w:val="24"/>
        </w:rPr>
        <w:t xml:space="preserve">W </w:t>
      </w:r>
      <w:r w:rsidRPr="002B5925">
        <w:rPr>
          <w:rFonts w:ascii="Cambria" w:hAnsi="Cambria"/>
          <w:sz w:val="24"/>
          <w:szCs w:val="24"/>
        </w:rPr>
        <w:t>IMIELN</w:t>
      </w:r>
      <w:r w:rsidR="003457CA" w:rsidRPr="002B5925">
        <w:rPr>
          <w:rFonts w:ascii="Cambria" w:hAnsi="Cambria"/>
          <w:sz w:val="24"/>
          <w:szCs w:val="24"/>
        </w:rPr>
        <w:t>I</w:t>
      </w:r>
      <w:r w:rsidR="0096787F" w:rsidRPr="002B5925">
        <w:rPr>
          <w:rFonts w:ascii="Cambria" w:hAnsi="Cambria"/>
          <w:sz w:val="24"/>
          <w:szCs w:val="24"/>
        </w:rPr>
        <w:t>E</w:t>
      </w:r>
    </w:p>
    <w:p w14:paraId="5FF9A5F1" w14:textId="1816FFD4" w:rsidR="001946FE" w:rsidRDefault="001946FE" w:rsidP="006E1662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 w:rsidRPr="002B5925">
        <w:rPr>
          <w:rFonts w:ascii="Cambria" w:hAnsi="Cambria"/>
          <w:sz w:val="24"/>
          <w:szCs w:val="24"/>
        </w:rPr>
        <w:t>z dnia</w:t>
      </w:r>
      <w:r w:rsidR="002B5925" w:rsidRPr="002B5925">
        <w:rPr>
          <w:rFonts w:ascii="Cambria" w:hAnsi="Cambria"/>
          <w:sz w:val="24"/>
          <w:szCs w:val="24"/>
        </w:rPr>
        <w:t xml:space="preserve"> 9</w:t>
      </w:r>
      <w:r w:rsidRPr="002B5925">
        <w:rPr>
          <w:rFonts w:ascii="Cambria" w:hAnsi="Cambria"/>
          <w:sz w:val="24"/>
          <w:szCs w:val="24"/>
        </w:rPr>
        <w:t xml:space="preserve"> sierpnia 2024 r.</w:t>
      </w:r>
    </w:p>
    <w:p w14:paraId="5D44A016" w14:textId="77777777" w:rsidR="002B5925" w:rsidRPr="002B5925" w:rsidRDefault="002B5925" w:rsidP="002B5925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75FE5B2" w14:textId="77777777" w:rsidR="001946FE" w:rsidRPr="007E71FC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zmiany uchwały w sprawie poboru podatków w drodze inkasa</w:t>
      </w:r>
    </w:p>
    <w:p w14:paraId="04FB9AA9" w14:textId="77777777" w:rsidR="001946FE" w:rsidRPr="007E71FC" w:rsidRDefault="001946FE" w:rsidP="001946FE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368F353" w14:textId="36C5B379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                  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>Na podstawie art. 18 ust. 2 pkt 8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ustawy z dnia 8 marca 1990 r. o samorządzie gminnym (t. j. Dz. U. z 2024 r. poz. 609, z późn. zm.), art. 6 ust. 12 ustawy z dnia 12 stycznia 1991 r. o podatkach i opłatach lokalnych (t. j. Dz. U. z 2023 r. poz. 70 z późn. zm.), art. 6 b ustawy z dnia 15 listopada 1984 r. o podatku rolnym (t. j. Dz .U. z 2020 r. poz. 333 z późn. zm.) oraz art. 6 ust. 8 ustawy z dnia 30 października 2002 r. o podatku leśnym (t. j. Dz. U. z 2019 r., poz. 888, z późn. zm.) w zw. z art. 9, art. 28 § 4 i art. 47 § 4a ustawy z dnia 29 sierpnia 1997 r. – Ordynacja podatkowa (t. j. Dz. U. z 2023 r. poz. 2383 z późn. zm.) Rada Gminy</w:t>
      </w:r>
      <w:r w:rsidR="009F27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Imieln</w:t>
      </w:r>
      <w:r w:rsidR="009F2770">
        <w:rPr>
          <w:rFonts w:ascii="Cambria" w:eastAsia="Times New Roman" w:hAnsi="Cambria" w:cs="Times New Roman"/>
          <w:sz w:val="24"/>
          <w:szCs w:val="24"/>
          <w:lang w:eastAsia="pl-PL"/>
        </w:rPr>
        <w:t>ie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uchwala, co następuje:</w:t>
      </w:r>
    </w:p>
    <w:p w14:paraId="2C4B9E41" w14:textId="77777777" w:rsidR="001946FE" w:rsidRPr="007E71FC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02FB0D" w14:textId="65E6512A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uchwale Nr V.23.2015 Rady Gminy w Imielnie z dnia 30 marca 2015 r. w sprawie poboru podatków w drodze inkasa (Dz. Urz. Woj. Świętokrzyskiego z 2015 r. poz. 1144), zmienionej uchwałą Nr V.31.2019 Rady Gminy w Imielnie z dnia 27 lutego 2019 r. (Dz. Urz. Woj. Świętokrzyskiego z 2019 r. poz. 1090), zmienionej uchwałą Nr XIV.100.2020 r. </w:t>
      </w:r>
      <w:r w:rsidR="00377B46">
        <w:rPr>
          <w:rFonts w:ascii="Cambria" w:eastAsia="Times New Roman" w:hAnsi="Cambria" w:cs="Times New Roman"/>
          <w:sz w:val="24"/>
          <w:szCs w:val="24"/>
          <w:lang w:eastAsia="pl-PL"/>
        </w:rPr>
        <w:t>Rady Gminy</w:t>
      </w:r>
      <w:r w:rsidR="00EE380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</w:t>
      </w:r>
      <w:r w:rsidR="00377B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Imieln</w:t>
      </w:r>
      <w:r w:rsidR="00EE380D">
        <w:rPr>
          <w:rFonts w:ascii="Cambria" w:eastAsia="Times New Roman" w:hAnsi="Cambria" w:cs="Times New Roman"/>
          <w:sz w:val="24"/>
          <w:szCs w:val="24"/>
          <w:lang w:eastAsia="pl-PL"/>
        </w:rPr>
        <w:t>ie</w:t>
      </w:r>
      <w:r w:rsidR="00377B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28 maja 2020 r. (Dz. Urz. Woj. Świętokrzyskiego z 2020 r.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poz. 20</w:t>
      </w:r>
      <w:r w:rsidR="00377B46">
        <w:rPr>
          <w:rFonts w:ascii="Cambria" w:eastAsia="Times New Roman" w:hAnsi="Cambria" w:cs="Times New Roman"/>
          <w:sz w:val="24"/>
          <w:szCs w:val="24"/>
          <w:lang w:eastAsia="pl-PL"/>
        </w:rPr>
        <w:t>32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), zmienionej uchwałą Nr XXV.212.2021 Rady Gminy </w:t>
      </w:r>
      <w:r w:rsidR="00257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Imieln</w:t>
      </w:r>
      <w:r w:rsidR="00257226">
        <w:rPr>
          <w:rFonts w:ascii="Cambria" w:eastAsia="Times New Roman" w:hAnsi="Cambria" w:cs="Times New Roman"/>
          <w:sz w:val="24"/>
          <w:szCs w:val="24"/>
          <w:lang w:eastAsia="pl-PL"/>
        </w:rPr>
        <w:t>ie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26 listopada 2021 r. (Dz. Urz. Woj. Świętokrzyskiego z 2021 r. poz. 4004)</w:t>
      </w:r>
      <w:r w:rsidR="003409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zmienionej uchwałą Nr XLVI.372.2023 Rady Gminy w </w:t>
      </w:r>
      <w:r w:rsidR="003409C5" w:rsidRPr="0096787F">
        <w:rPr>
          <w:rFonts w:ascii="Cambria" w:eastAsia="Times New Roman" w:hAnsi="Cambria" w:cs="Times New Roman"/>
          <w:sz w:val="24"/>
          <w:szCs w:val="24"/>
          <w:lang w:eastAsia="pl-PL"/>
        </w:rPr>
        <w:t>Imielnie</w:t>
      </w:r>
      <w:r w:rsidR="0096787F" w:rsidRPr="009678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28 grudnia 2023 r. (Dz. </w:t>
      </w:r>
      <w:r w:rsidR="0096787F">
        <w:rPr>
          <w:rFonts w:ascii="Cambria" w:eastAsia="Times New Roman" w:hAnsi="Cambria" w:cs="Times New Roman"/>
          <w:sz w:val="24"/>
          <w:szCs w:val="24"/>
          <w:lang w:eastAsia="pl-PL"/>
        </w:rPr>
        <w:t>Urz. Woj. Świętokrzyskiego z 202</w:t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9678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poz. </w:t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="0096787F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wprowadza się następujące zmiany:</w:t>
      </w:r>
    </w:p>
    <w:p w14:paraId="496620F3" w14:textId="77777777" w:rsidR="001946FE" w:rsidRPr="007E71FC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0AF499" w14:textId="5DEF5B89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E71FC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2</w:t>
      </w:r>
      <w:r w:rsidR="003D24E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otrzymuje brzmienie:</w:t>
      </w:r>
    </w:p>
    <w:p w14:paraId="4AE9B2C0" w14:textId="1240087B" w:rsidR="003D24E1" w:rsidRDefault="003457CA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„</w:t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Określa się następujących inkasentów uprawnionych do pobierania wymienionych </w:t>
      </w:r>
      <w:r w:rsidR="00AF3C8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>w §</w:t>
      </w:r>
      <w:r w:rsidR="00AF3C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D24E1">
        <w:rPr>
          <w:rFonts w:ascii="Cambria" w:eastAsia="Times New Roman" w:hAnsi="Cambria" w:cs="Times New Roman"/>
          <w:sz w:val="24"/>
          <w:szCs w:val="24"/>
          <w:lang w:eastAsia="pl-PL"/>
        </w:rPr>
        <w:t>1 podatków oraz obszar, na którym uprawnieni są do inkasa:</w:t>
      </w:r>
    </w:p>
    <w:p w14:paraId="7254BF44" w14:textId="369F8146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Pani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Młyńczak Paulina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Bełk,</w:t>
      </w:r>
    </w:p>
    <w:p w14:paraId="1AF7CBFC" w14:textId="11CCA684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Podsiadło Grzegorz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Borszowice,</w:t>
      </w:r>
    </w:p>
    <w:p w14:paraId="551CB3BF" w14:textId="13ACD16A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Fatyga Magdalena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Dalechowy,</w:t>
      </w:r>
    </w:p>
    <w:p w14:paraId="0CDBC2AB" w14:textId="4AC0789B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Czekaj Klaudia</w:t>
      </w:r>
      <w:r w:rsidR="00DF41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na terenie Sołectwa Dzierszyn,</w:t>
      </w:r>
    </w:p>
    <w:p w14:paraId="26E5F202" w14:textId="0B018F72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Pani Olszewska Aneta – na terenie Sołectwa Grudzyny,</w:t>
      </w:r>
    </w:p>
    <w:p w14:paraId="5AF5FD16" w14:textId="3B0621E4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Ciastowska Monika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Helenówka,</w:t>
      </w:r>
    </w:p>
    <w:p w14:paraId="2E104720" w14:textId="1BDC9BDE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Pan Grzelec Tadeusz – na terenie Sołectwa Imielnica,</w:t>
      </w:r>
    </w:p>
    <w:p w14:paraId="32DD156B" w14:textId="70E8CB80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Pani Czarnecka Wioletta – na terenie Sołectwa Imielno,</w:t>
      </w:r>
    </w:p>
    <w:p w14:paraId="35EE4897" w14:textId="090884F3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Kwiecień Karolina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Jakubów,</w:t>
      </w:r>
    </w:p>
    <w:p w14:paraId="6259A3A2" w14:textId="23748422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Pani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Fatyga Joanna</w:t>
      </w:r>
      <w:r w:rsidR="00DF41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na terenie Sołectwa Karczunek,</w:t>
      </w:r>
    </w:p>
    <w:p w14:paraId="6955139D" w14:textId="0740DC58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7C3FDA">
        <w:rPr>
          <w:rFonts w:ascii="Cambria" w:eastAsia="Times New Roman" w:hAnsi="Cambria" w:cs="Times New Roman"/>
          <w:sz w:val="24"/>
          <w:szCs w:val="24"/>
          <w:lang w:eastAsia="pl-PL"/>
        </w:rPr>
        <w:t>Kowalczyk Krzysztof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Kawęczyn,</w:t>
      </w:r>
    </w:p>
    <w:p w14:paraId="3AE92316" w14:textId="54DFA973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</w:t>
      </w:r>
      <w:r w:rsidR="00C872B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Kośmider Tadeusz</w:t>
      </w:r>
      <w:r w:rsidR="00DF41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na terenie Sołectwa Mierzwin,</w:t>
      </w:r>
    </w:p>
    <w:p w14:paraId="5582A705" w14:textId="0E354CBB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</w:t>
      </w:r>
      <w:r w:rsidR="00C35134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33F94">
        <w:rPr>
          <w:rFonts w:ascii="Cambria" w:eastAsia="Times New Roman" w:hAnsi="Cambria" w:cs="Times New Roman"/>
          <w:sz w:val="24"/>
          <w:szCs w:val="24"/>
          <w:lang w:eastAsia="pl-PL"/>
        </w:rPr>
        <w:t>Góra Małgorzata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Motkowice,</w:t>
      </w:r>
    </w:p>
    <w:p w14:paraId="7A83360C" w14:textId="24A1F6E8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F03D62">
        <w:rPr>
          <w:rFonts w:ascii="Cambria" w:eastAsia="Times New Roman" w:hAnsi="Cambria" w:cs="Times New Roman"/>
          <w:sz w:val="24"/>
          <w:szCs w:val="24"/>
          <w:lang w:eastAsia="pl-PL"/>
        </w:rPr>
        <w:t>Gabryś Dariusz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Opatkowice Pojałowskie i Cysterskie,</w:t>
      </w:r>
    </w:p>
    <w:p w14:paraId="37E0AAC6" w14:textId="78311666" w:rsidR="003D24E1" w:rsidRDefault="003D24E1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457CA">
        <w:rPr>
          <w:rFonts w:ascii="Cambria" w:eastAsia="Times New Roman" w:hAnsi="Cambria" w:cs="Times New Roman"/>
          <w:sz w:val="24"/>
          <w:szCs w:val="24"/>
          <w:lang w:eastAsia="pl-PL"/>
        </w:rPr>
        <w:t>Pan</w:t>
      </w:r>
      <w:r w:rsidR="00C35134">
        <w:rPr>
          <w:rFonts w:ascii="Cambria" w:eastAsia="Times New Roman" w:hAnsi="Cambria" w:cs="Times New Roman"/>
          <w:sz w:val="24"/>
          <w:szCs w:val="24"/>
          <w:lang w:eastAsia="pl-PL"/>
        </w:rPr>
        <w:t>i Dziubińska Monika</w:t>
      </w:r>
      <w:r w:rsidR="0034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Opatkowice Drewniane,</w:t>
      </w:r>
    </w:p>
    <w:p w14:paraId="02B377B7" w14:textId="5D452031" w:rsidR="003457CA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Pan </w:t>
      </w:r>
      <w:r w:rsidR="00D747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Pietrzyk Kamil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na terenie Sołectwa Opatkowice Murowane,</w:t>
      </w:r>
    </w:p>
    <w:p w14:paraId="2BEDA81C" w14:textId="78780A3B" w:rsidR="003457CA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</w:t>
      </w:r>
      <w:r w:rsidR="00CD3C5B">
        <w:rPr>
          <w:rFonts w:ascii="Cambria" w:eastAsia="Times New Roman" w:hAnsi="Cambria" w:cs="Times New Roman"/>
          <w:sz w:val="24"/>
          <w:szCs w:val="24"/>
          <w:lang w:eastAsia="pl-PL"/>
        </w:rPr>
        <w:t>i Blicharska Ewa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Rajchotka,</w:t>
      </w:r>
    </w:p>
    <w:p w14:paraId="54AE3BB2" w14:textId="7BA30B98" w:rsidR="003457CA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3D27B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Toporski Jerzy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na terenie Sołectwa Sobowice,</w:t>
      </w:r>
    </w:p>
    <w:p w14:paraId="325B4195" w14:textId="12053CC1" w:rsidR="003457CA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8567A2">
        <w:rPr>
          <w:rFonts w:ascii="Cambria" w:eastAsia="Times New Roman" w:hAnsi="Cambria" w:cs="Times New Roman"/>
          <w:sz w:val="24"/>
          <w:szCs w:val="24"/>
          <w:lang w:eastAsia="pl-PL"/>
        </w:rPr>
        <w:t>Orkisz Tomasz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Stawy,</w:t>
      </w:r>
    </w:p>
    <w:p w14:paraId="7E88B709" w14:textId="3AFC376D" w:rsidR="003457CA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7C7EC7">
        <w:rPr>
          <w:rFonts w:ascii="Cambria" w:eastAsia="Times New Roman" w:hAnsi="Cambria" w:cs="Times New Roman"/>
          <w:sz w:val="24"/>
          <w:szCs w:val="24"/>
          <w:lang w:eastAsia="pl-PL"/>
        </w:rPr>
        <w:t>Kania Adam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Wygoda,</w:t>
      </w:r>
    </w:p>
    <w:p w14:paraId="6A24AF1E" w14:textId="798542D4" w:rsidR="003457CA" w:rsidRPr="003D24E1" w:rsidRDefault="003457CA" w:rsidP="003D24E1">
      <w:pPr>
        <w:pStyle w:val="Akapitzlist"/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Pan </w:t>
      </w:r>
      <w:r w:rsidR="00DB25CA">
        <w:rPr>
          <w:rFonts w:ascii="Cambria" w:eastAsia="Times New Roman" w:hAnsi="Cambria" w:cs="Times New Roman"/>
          <w:sz w:val="24"/>
          <w:szCs w:val="24"/>
          <w:lang w:eastAsia="pl-PL"/>
        </w:rPr>
        <w:t>Marszałek Piotr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na terenie Sołectwa Zegartowice.”</w:t>
      </w:r>
    </w:p>
    <w:p w14:paraId="40EFCC89" w14:textId="77777777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A868626" w14:textId="77777777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§ 2.  Wykonanie uchwały powierza się Wójtowi Gminy w Imielnie.</w:t>
      </w:r>
    </w:p>
    <w:p w14:paraId="25D54C9A" w14:textId="77777777" w:rsidR="001946FE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2E87FE6" w14:textId="77777777" w:rsidR="001946FE" w:rsidRPr="007E71FC" w:rsidRDefault="001946FE" w:rsidP="001946FE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§ 3. </w:t>
      </w:r>
      <w:r w:rsidRPr="007E71FC">
        <w:rPr>
          <w:rFonts w:ascii="Cambria" w:eastAsia="Times New Roman" w:hAnsi="Cambria" w:cs="Times New Roman"/>
          <w:sz w:val="24"/>
          <w:szCs w:val="24"/>
          <w:lang w:eastAsia="pl-PL"/>
        </w:rPr>
        <w:t>Uchwała wchodzi w życie po upływie 14 dni od dnia ogłoszenia w Dzienniku Urzędowym Województwa Świętokrzyskiego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2C7F46C4" w14:textId="77777777" w:rsidR="001946FE" w:rsidRPr="007E71FC" w:rsidRDefault="001946FE" w:rsidP="001946FE">
      <w:pPr>
        <w:rPr>
          <w:rFonts w:ascii="Cambria" w:hAnsi="Cambria"/>
        </w:rPr>
      </w:pPr>
    </w:p>
    <w:p w14:paraId="29CA8720" w14:textId="77777777" w:rsidR="001946FE" w:rsidRDefault="001946FE" w:rsidP="001946FE"/>
    <w:p w14:paraId="7AB9BBC5" w14:textId="77777777" w:rsidR="00214F2E" w:rsidRDefault="00214F2E"/>
    <w:sectPr w:rsidR="00214F2E" w:rsidSect="0019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97E2D"/>
    <w:multiLevelType w:val="hybridMultilevel"/>
    <w:tmpl w:val="89CE3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9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E"/>
    <w:rsid w:val="000828F2"/>
    <w:rsid w:val="00120F43"/>
    <w:rsid w:val="001946FE"/>
    <w:rsid w:val="00214F2E"/>
    <w:rsid w:val="00257226"/>
    <w:rsid w:val="00281A51"/>
    <w:rsid w:val="002A3CB7"/>
    <w:rsid w:val="002B5925"/>
    <w:rsid w:val="00331BF9"/>
    <w:rsid w:val="003409C5"/>
    <w:rsid w:val="003457CA"/>
    <w:rsid w:val="00377B46"/>
    <w:rsid w:val="003A5641"/>
    <w:rsid w:val="003D24E1"/>
    <w:rsid w:val="003D27B3"/>
    <w:rsid w:val="00430B8D"/>
    <w:rsid w:val="004D04CC"/>
    <w:rsid w:val="005507BF"/>
    <w:rsid w:val="00562852"/>
    <w:rsid w:val="006E1662"/>
    <w:rsid w:val="007B2F08"/>
    <w:rsid w:val="007C3FDA"/>
    <w:rsid w:val="007C7EC7"/>
    <w:rsid w:val="008567A2"/>
    <w:rsid w:val="0096787F"/>
    <w:rsid w:val="009F2770"/>
    <w:rsid w:val="00A013BD"/>
    <w:rsid w:val="00A85A53"/>
    <w:rsid w:val="00AF3C8F"/>
    <w:rsid w:val="00C33F94"/>
    <w:rsid w:val="00C35134"/>
    <w:rsid w:val="00C64694"/>
    <w:rsid w:val="00C872B1"/>
    <w:rsid w:val="00CD3C5B"/>
    <w:rsid w:val="00CE6675"/>
    <w:rsid w:val="00D747B0"/>
    <w:rsid w:val="00DB25CA"/>
    <w:rsid w:val="00DF41A0"/>
    <w:rsid w:val="00E75181"/>
    <w:rsid w:val="00EE380D"/>
    <w:rsid w:val="00EE613A"/>
    <w:rsid w:val="00F03D62"/>
    <w:rsid w:val="00F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F917"/>
  <w15:chartTrackingRefBased/>
  <w15:docId w15:val="{0912D8D6-E4AA-4D2D-A6BF-67EFC7FC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6F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4E1"/>
    <w:pPr>
      <w:ind w:left="720"/>
      <w:contextualSpacing/>
    </w:pPr>
  </w:style>
  <w:style w:type="paragraph" w:styleId="Bezodstpw">
    <w:name w:val="No Spacing"/>
    <w:uiPriority w:val="1"/>
    <w:qFormat/>
    <w:rsid w:val="002B59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Grzelec</dc:creator>
  <cp:keywords/>
  <dc:description/>
  <cp:lastModifiedBy>User</cp:lastModifiedBy>
  <cp:revision>34</cp:revision>
  <dcterms:created xsi:type="dcterms:W3CDTF">2024-07-16T12:06:00Z</dcterms:created>
  <dcterms:modified xsi:type="dcterms:W3CDTF">2024-07-31T05:22:00Z</dcterms:modified>
</cp:coreProperties>
</file>